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8B6C" w14:textId="77777777" w:rsidR="009D1CAF" w:rsidRDefault="00000000">
      <w:pPr>
        <w:pStyle w:val="Cuerpo"/>
        <w:jc w:val="center"/>
        <w:rPr>
          <w:b/>
          <w:bCs/>
          <w:sz w:val="40"/>
          <w:szCs w:val="40"/>
        </w:rPr>
      </w:pPr>
      <w:r>
        <w:rPr>
          <w:b/>
          <w:bCs/>
          <w:sz w:val="40"/>
          <w:szCs w:val="40"/>
        </w:rPr>
        <w:t>FISIOTERAPIA EN LOS TRASTORNOS DIGESTIVOS DEL PACIENTE PEDIÁTRICO.</w:t>
      </w:r>
    </w:p>
    <w:p w14:paraId="0B249EC8" w14:textId="77777777" w:rsidR="009D1CAF" w:rsidRDefault="009D1CAF">
      <w:pPr>
        <w:pStyle w:val="Cuerpo"/>
      </w:pPr>
    </w:p>
    <w:p w14:paraId="16EC0B64" w14:textId="77777777" w:rsidR="009D1CAF" w:rsidRDefault="00000000">
      <w:pPr>
        <w:pStyle w:val="Cuerpo"/>
        <w:rPr>
          <w:b/>
          <w:bCs/>
          <w:sz w:val="30"/>
          <w:szCs w:val="30"/>
          <w:u w:val="single"/>
        </w:rPr>
      </w:pPr>
      <w:r>
        <w:rPr>
          <w:b/>
          <w:bCs/>
          <w:sz w:val="30"/>
          <w:szCs w:val="30"/>
          <w:u w:val="single"/>
        </w:rPr>
        <w:t>INTRODUCCIÓN:</w:t>
      </w:r>
    </w:p>
    <w:p w14:paraId="787DBFA9" w14:textId="77777777" w:rsidR="009D1CAF" w:rsidRDefault="009D1CAF">
      <w:pPr>
        <w:pStyle w:val="Cuerpo"/>
      </w:pPr>
    </w:p>
    <w:p w14:paraId="0B2EA96A" w14:textId="77777777" w:rsidR="009D1CAF" w:rsidRDefault="00000000">
      <w:pPr>
        <w:pStyle w:val="Cuerpo"/>
        <w:jc w:val="both"/>
        <w:rPr>
          <w:rStyle w:val="Ninguno"/>
          <w:sz w:val="24"/>
          <w:szCs w:val="24"/>
        </w:rPr>
      </w:pPr>
      <w:r>
        <w:rPr>
          <w:sz w:val="24"/>
          <w:szCs w:val="24"/>
        </w:rPr>
        <w:t xml:space="preserve">El avance en fisioterapia, </w:t>
      </w:r>
      <w:proofErr w:type="gramStart"/>
      <w:r>
        <w:rPr>
          <w:sz w:val="24"/>
          <w:szCs w:val="24"/>
        </w:rPr>
        <w:t>y  especialmente</w:t>
      </w:r>
      <w:proofErr w:type="gramEnd"/>
      <w:r>
        <w:rPr>
          <w:sz w:val="24"/>
          <w:szCs w:val="24"/>
        </w:rPr>
        <w:t xml:space="preserve"> en fisioterapia pediátrica, en los últimos años, nos ha abierto multitud de puertas en cuanto al abordaje terapéutico de muchas patologías. </w:t>
      </w:r>
      <w:r>
        <w:rPr>
          <w:rStyle w:val="Ninguno"/>
          <w:sz w:val="24"/>
          <w:szCs w:val="24"/>
        </w:rPr>
        <w:t xml:space="preserve">En este momento el futuro de la fisioterapia infantil pasa por integrar diferentes disciplinas dentro de una fisioterapia pediátrica especializada. El tratamiento de la esfera visceral es uno de los grandes avances en la fisioterapia pediátrica, ya que existen multitud de patologías de este ámbito que afectan en la primera etapa de la vida y condicionan de gran manera su calidad de vida y su desarrollo. </w:t>
      </w:r>
    </w:p>
    <w:p w14:paraId="1825F418" w14:textId="77777777" w:rsidR="009D1CAF" w:rsidRDefault="009D1CAF">
      <w:pPr>
        <w:pStyle w:val="Cuerpo"/>
        <w:jc w:val="both"/>
        <w:rPr>
          <w:rStyle w:val="Ninguno"/>
          <w:sz w:val="24"/>
          <w:szCs w:val="24"/>
        </w:rPr>
      </w:pPr>
    </w:p>
    <w:p w14:paraId="0311F31F" w14:textId="77777777" w:rsidR="009D1CAF" w:rsidRDefault="00000000">
      <w:pPr>
        <w:pStyle w:val="Cuerpo"/>
        <w:jc w:val="both"/>
        <w:rPr>
          <w:rStyle w:val="Ninguno"/>
          <w:sz w:val="24"/>
          <w:szCs w:val="24"/>
        </w:rPr>
      </w:pPr>
      <w:r>
        <w:rPr>
          <w:rStyle w:val="Ninguno"/>
          <w:sz w:val="24"/>
          <w:szCs w:val="24"/>
        </w:rPr>
        <w:t xml:space="preserve">Para ser un fisioterapeuta infantil necesitamos tener un conocimiento específico de la anatomía y la fisiología del lactante y el/la niño/a pequeño/a. Hay que abordar la patología de forma global, y realizar el acercamiento terapéutico que el niño o la niña necesita, teniendo en cuenta la edad, el grado de madurez y el tipo de tratamiento específico que requiere, así como tener conocimientos sobre los tratamientos médicos y como nuestro tratamiento puede facilitar la evolución de nuestro paciente. </w:t>
      </w:r>
      <w:proofErr w:type="gramStart"/>
      <w:r>
        <w:rPr>
          <w:rStyle w:val="Ninguno"/>
          <w:sz w:val="24"/>
          <w:szCs w:val="24"/>
        </w:rPr>
        <w:t>Además</w:t>
      </w:r>
      <w:proofErr w:type="gramEnd"/>
      <w:r>
        <w:rPr>
          <w:rStyle w:val="Ninguno"/>
          <w:sz w:val="24"/>
          <w:szCs w:val="24"/>
        </w:rPr>
        <w:t xml:space="preserve"> no podemos perder de vista como la patología presente y el tratamiento condicionaran el desarrollo posterior del paciente, a nivel digestivo y también en su neurodesarrollo general. Esto nos llevará a realizar tratamientos más transversales, que permitan que el paciente pediátrico tenga un tratamiento global que integre todas las áreas de desarrollo. </w:t>
      </w:r>
    </w:p>
    <w:p w14:paraId="62A89ACA" w14:textId="77777777" w:rsidR="009D1CAF" w:rsidRDefault="009D1CAF">
      <w:pPr>
        <w:pStyle w:val="Cuerpo"/>
        <w:jc w:val="both"/>
        <w:rPr>
          <w:sz w:val="24"/>
          <w:szCs w:val="24"/>
        </w:rPr>
      </w:pPr>
    </w:p>
    <w:p w14:paraId="79472FDE" w14:textId="77777777" w:rsidR="009D1CAF" w:rsidRDefault="009D1CAF">
      <w:pPr>
        <w:pStyle w:val="Cuerpo"/>
      </w:pPr>
    </w:p>
    <w:p w14:paraId="3B044B7D" w14:textId="77777777" w:rsidR="009D1CAF" w:rsidRDefault="00000000">
      <w:pPr>
        <w:pStyle w:val="Cuerpo"/>
        <w:rPr>
          <w:b/>
          <w:bCs/>
          <w:sz w:val="30"/>
          <w:szCs w:val="30"/>
          <w:u w:val="single"/>
        </w:rPr>
      </w:pPr>
      <w:r>
        <w:rPr>
          <w:b/>
          <w:bCs/>
          <w:sz w:val="30"/>
          <w:szCs w:val="30"/>
          <w:u w:val="single"/>
        </w:rPr>
        <w:t>PROGRAMA:</w:t>
      </w:r>
    </w:p>
    <w:p w14:paraId="2ED0CD35" w14:textId="77777777" w:rsidR="009D1CAF" w:rsidRDefault="009D1CAF">
      <w:pPr>
        <w:pStyle w:val="Cuerpo"/>
      </w:pPr>
    </w:p>
    <w:p w14:paraId="1B5D3915" w14:textId="77777777" w:rsidR="009D1CAF" w:rsidRDefault="00000000">
      <w:pPr>
        <w:pStyle w:val="Cuerpo"/>
      </w:pPr>
      <w:r>
        <w:t>La fisioterapia pediátrica ha evolucionado:</w:t>
      </w:r>
    </w:p>
    <w:p w14:paraId="62639166" w14:textId="77777777" w:rsidR="009D1CAF" w:rsidRDefault="009D1CAF">
      <w:pPr>
        <w:pStyle w:val="Cuerpo"/>
      </w:pPr>
    </w:p>
    <w:p w14:paraId="20CDEDCB" w14:textId="77777777" w:rsidR="009D1CAF" w:rsidRDefault="00000000">
      <w:pPr>
        <w:pStyle w:val="Cuerpo"/>
      </w:pPr>
      <w:r>
        <w:t>1- Anatomía visceral del neonato</w:t>
      </w:r>
    </w:p>
    <w:p w14:paraId="17284244" w14:textId="77777777" w:rsidR="009D1CAF" w:rsidRDefault="009D1CAF">
      <w:pPr>
        <w:pStyle w:val="Cuerpo"/>
      </w:pPr>
    </w:p>
    <w:p w14:paraId="7E82E30C" w14:textId="77777777" w:rsidR="009D1CAF" w:rsidRDefault="00000000">
      <w:pPr>
        <w:pStyle w:val="Cuerpo"/>
      </w:pPr>
      <w:r>
        <w:t>2- Fisiología del neonato</w:t>
      </w:r>
    </w:p>
    <w:p w14:paraId="7E4D33F9" w14:textId="77777777" w:rsidR="009D1CAF" w:rsidRDefault="009D1CAF">
      <w:pPr>
        <w:pStyle w:val="Cuerpo"/>
      </w:pPr>
    </w:p>
    <w:p w14:paraId="72CFD7F5" w14:textId="77777777" w:rsidR="009D1CAF" w:rsidRDefault="00000000">
      <w:pPr>
        <w:pStyle w:val="Cuerpo"/>
      </w:pPr>
      <w:r>
        <w:t>3- Control nervioso de la digestión</w:t>
      </w:r>
    </w:p>
    <w:p w14:paraId="2A9CBFA0" w14:textId="77777777" w:rsidR="009D1CAF" w:rsidRDefault="009D1CAF">
      <w:pPr>
        <w:pStyle w:val="Cuerpo"/>
      </w:pPr>
    </w:p>
    <w:p w14:paraId="5A702D12" w14:textId="77777777" w:rsidR="009D1CAF" w:rsidRDefault="00000000">
      <w:pPr>
        <w:pStyle w:val="Cuerpo"/>
      </w:pPr>
      <w:r>
        <w:t>4- Reflejos orofaciales, succión y mecanismos de deglución en el lactante.</w:t>
      </w:r>
    </w:p>
    <w:p w14:paraId="1C7E047A" w14:textId="77777777" w:rsidR="009D1CAF" w:rsidRDefault="009D1CAF">
      <w:pPr>
        <w:pStyle w:val="Cuerpo"/>
      </w:pPr>
    </w:p>
    <w:p w14:paraId="297E763E" w14:textId="77777777" w:rsidR="009D1CAF" w:rsidRDefault="00000000">
      <w:pPr>
        <w:pStyle w:val="Cuerpo"/>
      </w:pPr>
      <w:r>
        <w:t>5- Entidades patológicas más frecuentes en el neonato:</w:t>
      </w:r>
    </w:p>
    <w:p w14:paraId="738AEBA8" w14:textId="77777777" w:rsidR="009D1CAF" w:rsidRDefault="009D1CAF">
      <w:pPr>
        <w:pStyle w:val="Cuerpo"/>
      </w:pPr>
    </w:p>
    <w:p w14:paraId="337F82A5" w14:textId="77777777" w:rsidR="009D1CAF" w:rsidRDefault="00000000">
      <w:pPr>
        <w:pStyle w:val="Cuerpo"/>
      </w:pPr>
      <w:r>
        <w:tab/>
        <w:t>-Cólico del lactante:</w:t>
      </w:r>
    </w:p>
    <w:p w14:paraId="3DC3BC19" w14:textId="77777777" w:rsidR="009D1CAF" w:rsidRDefault="00000000">
      <w:pPr>
        <w:pStyle w:val="Cuerpo"/>
      </w:pPr>
      <w:r>
        <w:tab/>
      </w:r>
      <w:r>
        <w:tab/>
        <w:t>- Definición</w:t>
      </w:r>
    </w:p>
    <w:p w14:paraId="1913E1DA" w14:textId="77777777" w:rsidR="009D1CAF" w:rsidRDefault="00000000">
      <w:pPr>
        <w:pStyle w:val="Cuerpo"/>
      </w:pPr>
      <w:r>
        <w:tab/>
      </w:r>
      <w:r>
        <w:tab/>
        <w:t>- Epidemiología</w:t>
      </w:r>
    </w:p>
    <w:p w14:paraId="2ACC28B6" w14:textId="77777777" w:rsidR="009D1CAF" w:rsidRDefault="00000000">
      <w:pPr>
        <w:pStyle w:val="Cuerpo"/>
      </w:pPr>
      <w:r>
        <w:tab/>
      </w:r>
      <w:r>
        <w:tab/>
        <w:t>- Signos clínicos</w:t>
      </w:r>
    </w:p>
    <w:p w14:paraId="754290A7" w14:textId="77777777" w:rsidR="009D1CAF" w:rsidRDefault="00000000">
      <w:pPr>
        <w:pStyle w:val="Cuerpo"/>
      </w:pPr>
      <w:r>
        <w:tab/>
      </w:r>
      <w:r>
        <w:tab/>
        <w:t>- Etiología</w:t>
      </w:r>
    </w:p>
    <w:p w14:paraId="15B43BE6" w14:textId="77777777" w:rsidR="009D1CAF" w:rsidRDefault="00000000">
      <w:pPr>
        <w:pStyle w:val="Cuerpo"/>
      </w:pPr>
      <w:r>
        <w:tab/>
      </w:r>
      <w:r>
        <w:tab/>
        <w:t>- Tratamientos existentes:</w:t>
      </w:r>
    </w:p>
    <w:p w14:paraId="3E6AA951" w14:textId="77777777" w:rsidR="009D1CAF" w:rsidRDefault="009D1CAF">
      <w:pPr>
        <w:pStyle w:val="Cuerpo"/>
      </w:pPr>
    </w:p>
    <w:p w14:paraId="1CEE5C33" w14:textId="77777777" w:rsidR="009D1CAF" w:rsidRDefault="00000000">
      <w:pPr>
        <w:pStyle w:val="Cuerpo"/>
      </w:pPr>
      <w:r>
        <w:tab/>
      </w:r>
      <w:r>
        <w:tab/>
      </w:r>
      <w:r>
        <w:tab/>
        <w:t>- Tratamientos médicos</w:t>
      </w:r>
    </w:p>
    <w:p w14:paraId="7F53C6D9" w14:textId="77777777" w:rsidR="009D1CAF" w:rsidRDefault="00000000">
      <w:pPr>
        <w:pStyle w:val="Cuerpo"/>
      </w:pPr>
      <w:r>
        <w:tab/>
      </w:r>
      <w:r>
        <w:tab/>
      </w:r>
      <w:r>
        <w:tab/>
        <w:t>- Tratamiento fisioterápico</w:t>
      </w:r>
    </w:p>
    <w:p w14:paraId="4C00671F" w14:textId="77777777" w:rsidR="009D1CAF" w:rsidRDefault="00000000">
      <w:pPr>
        <w:pStyle w:val="Cuerpo"/>
      </w:pPr>
      <w:r>
        <w:tab/>
      </w:r>
      <w:r>
        <w:tab/>
      </w:r>
      <w:r>
        <w:tab/>
        <w:t>- Recomendaciones nutricionales, posicionales y conductuales.</w:t>
      </w:r>
    </w:p>
    <w:p w14:paraId="4680E681" w14:textId="77777777" w:rsidR="009D1CAF" w:rsidRDefault="009D1CAF">
      <w:pPr>
        <w:pStyle w:val="Cuerpo"/>
      </w:pPr>
    </w:p>
    <w:p w14:paraId="5A17BF53" w14:textId="77777777" w:rsidR="009D1CAF" w:rsidRDefault="00000000">
      <w:pPr>
        <w:pStyle w:val="Cuerpo"/>
      </w:pPr>
      <w:r>
        <w:tab/>
      </w:r>
      <w:r>
        <w:tab/>
        <w:t>- Relación con otras patologías</w:t>
      </w:r>
    </w:p>
    <w:p w14:paraId="5C13B289" w14:textId="77777777" w:rsidR="009D1CAF" w:rsidRDefault="00000000">
      <w:pPr>
        <w:pStyle w:val="Cuerpo"/>
      </w:pPr>
      <w:r>
        <w:lastRenderedPageBreak/>
        <w:tab/>
      </w:r>
      <w:r>
        <w:tab/>
        <w:t>- Banderas rojas</w:t>
      </w:r>
    </w:p>
    <w:p w14:paraId="7AB5145F" w14:textId="77777777" w:rsidR="009D1CAF" w:rsidRDefault="009D1CAF">
      <w:pPr>
        <w:pStyle w:val="Cuerpo"/>
      </w:pPr>
    </w:p>
    <w:p w14:paraId="0FDB8237" w14:textId="77777777" w:rsidR="009D1CAF" w:rsidRDefault="00000000">
      <w:pPr>
        <w:pStyle w:val="Cuerpo"/>
      </w:pPr>
      <w:r>
        <w:tab/>
        <w:t>- Alteraciones en el ritmo digestivo: estreñimiento funcional idiopático del lactante.</w:t>
      </w:r>
    </w:p>
    <w:p w14:paraId="731F3BA3" w14:textId="77777777" w:rsidR="009D1CAF" w:rsidRDefault="009D1CAF">
      <w:pPr>
        <w:pStyle w:val="Cuerpo"/>
      </w:pPr>
    </w:p>
    <w:p w14:paraId="103FDD3F" w14:textId="77777777" w:rsidR="009D1CAF" w:rsidRDefault="00000000">
      <w:pPr>
        <w:pStyle w:val="Cuerpo"/>
      </w:pPr>
      <w:r>
        <w:tab/>
      </w:r>
      <w:r>
        <w:tab/>
        <w:t>- Definición</w:t>
      </w:r>
    </w:p>
    <w:p w14:paraId="7D17651E" w14:textId="77777777" w:rsidR="009D1CAF" w:rsidRDefault="00000000">
      <w:pPr>
        <w:pStyle w:val="Cuerpo"/>
      </w:pPr>
      <w:r>
        <w:tab/>
      </w:r>
      <w:r>
        <w:tab/>
        <w:t>- Epidemiología</w:t>
      </w:r>
    </w:p>
    <w:p w14:paraId="058F28B0" w14:textId="77777777" w:rsidR="009D1CAF" w:rsidRDefault="00000000">
      <w:pPr>
        <w:pStyle w:val="Cuerpo"/>
      </w:pPr>
      <w:r>
        <w:tab/>
      </w:r>
      <w:r>
        <w:tab/>
        <w:t>- Signos clínicos</w:t>
      </w:r>
    </w:p>
    <w:p w14:paraId="601893EB" w14:textId="77777777" w:rsidR="009D1CAF" w:rsidRDefault="00000000">
      <w:pPr>
        <w:pStyle w:val="Cuerpo"/>
      </w:pPr>
      <w:r>
        <w:tab/>
      </w:r>
      <w:r>
        <w:tab/>
        <w:t>- Etiología</w:t>
      </w:r>
    </w:p>
    <w:p w14:paraId="29EF901D" w14:textId="77777777" w:rsidR="009D1CAF" w:rsidRDefault="00000000">
      <w:pPr>
        <w:pStyle w:val="Cuerpo"/>
      </w:pPr>
      <w:r>
        <w:tab/>
      </w:r>
      <w:r>
        <w:tab/>
        <w:t>- Tratamientos existentes:</w:t>
      </w:r>
    </w:p>
    <w:p w14:paraId="66787808" w14:textId="77777777" w:rsidR="009D1CAF" w:rsidRDefault="009D1CAF">
      <w:pPr>
        <w:pStyle w:val="Cuerpo"/>
      </w:pPr>
    </w:p>
    <w:p w14:paraId="36A1C065" w14:textId="77777777" w:rsidR="009D1CAF" w:rsidRDefault="00000000">
      <w:pPr>
        <w:pStyle w:val="Cuerpo"/>
      </w:pPr>
      <w:r>
        <w:tab/>
      </w:r>
      <w:r>
        <w:tab/>
      </w:r>
      <w:r>
        <w:tab/>
        <w:t>- Tratamientos médicos</w:t>
      </w:r>
    </w:p>
    <w:p w14:paraId="765EB556" w14:textId="77777777" w:rsidR="009D1CAF" w:rsidRDefault="00000000">
      <w:pPr>
        <w:pStyle w:val="Cuerpo"/>
      </w:pPr>
      <w:r>
        <w:tab/>
      </w:r>
      <w:r>
        <w:tab/>
      </w:r>
      <w:r>
        <w:tab/>
        <w:t>- Tratamiento fisioterápico</w:t>
      </w:r>
    </w:p>
    <w:p w14:paraId="2A5F8B7F" w14:textId="77777777" w:rsidR="009D1CAF" w:rsidRDefault="00000000">
      <w:pPr>
        <w:pStyle w:val="Cuerpo"/>
      </w:pPr>
      <w:r>
        <w:tab/>
      </w:r>
      <w:r>
        <w:tab/>
      </w:r>
      <w:r>
        <w:tab/>
        <w:t>- Recomendaciones nutricionales, posicionales y conductuales.</w:t>
      </w:r>
    </w:p>
    <w:p w14:paraId="2E774627" w14:textId="77777777" w:rsidR="009D1CAF" w:rsidRDefault="009D1CAF">
      <w:pPr>
        <w:pStyle w:val="Cuerpo"/>
      </w:pPr>
    </w:p>
    <w:p w14:paraId="30CB16CB" w14:textId="77777777" w:rsidR="009D1CAF" w:rsidRDefault="00000000">
      <w:pPr>
        <w:pStyle w:val="Cuerpo"/>
      </w:pPr>
      <w:r>
        <w:tab/>
      </w:r>
      <w:r>
        <w:tab/>
        <w:t>- Relación con otras patologías</w:t>
      </w:r>
    </w:p>
    <w:p w14:paraId="7A362E4D" w14:textId="77777777" w:rsidR="009D1CAF" w:rsidRDefault="00000000">
      <w:pPr>
        <w:pStyle w:val="Cuerpo"/>
      </w:pPr>
      <w:r>
        <w:tab/>
      </w:r>
      <w:r>
        <w:tab/>
        <w:t>- Banderas Rojas</w:t>
      </w:r>
    </w:p>
    <w:p w14:paraId="0B9B47E5" w14:textId="77777777" w:rsidR="009D1CAF" w:rsidRDefault="009D1CAF">
      <w:pPr>
        <w:pStyle w:val="Cuerpo"/>
      </w:pPr>
    </w:p>
    <w:p w14:paraId="5F21E2B3" w14:textId="77777777" w:rsidR="009D1CAF" w:rsidRDefault="00000000">
      <w:pPr>
        <w:pStyle w:val="Cuerpo"/>
      </w:pPr>
      <w:r>
        <w:tab/>
        <w:t>- RGE:</w:t>
      </w:r>
    </w:p>
    <w:p w14:paraId="3202C3F2" w14:textId="77777777" w:rsidR="009D1CAF" w:rsidRDefault="009D1CAF">
      <w:pPr>
        <w:pStyle w:val="Cuerpo"/>
      </w:pPr>
    </w:p>
    <w:p w14:paraId="2F23E95E" w14:textId="77777777" w:rsidR="009D1CAF" w:rsidRDefault="00000000">
      <w:pPr>
        <w:pStyle w:val="Cuerpo"/>
      </w:pPr>
      <w:r>
        <w:tab/>
      </w:r>
      <w:r>
        <w:tab/>
        <w:t>- Definición</w:t>
      </w:r>
    </w:p>
    <w:p w14:paraId="0FBC7572" w14:textId="77777777" w:rsidR="009D1CAF" w:rsidRDefault="00000000">
      <w:pPr>
        <w:pStyle w:val="Cuerpo"/>
      </w:pPr>
      <w:r>
        <w:tab/>
      </w:r>
      <w:r>
        <w:tab/>
        <w:t>- Epidemiología</w:t>
      </w:r>
    </w:p>
    <w:p w14:paraId="4BF25607" w14:textId="77777777" w:rsidR="009D1CAF" w:rsidRDefault="00000000">
      <w:pPr>
        <w:pStyle w:val="Cuerpo"/>
      </w:pPr>
      <w:r>
        <w:tab/>
      </w:r>
      <w:r>
        <w:tab/>
        <w:t>- Signos clínicos</w:t>
      </w:r>
    </w:p>
    <w:p w14:paraId="2ADB2C8D" w14:textId="77777777" w:rsidR="009D1CAF" w:rsidRDefault="00000000">
      <w:pPr>
        <w:pStyle w:val="Cuerpo"/>
      </w:pPr>
      <w:r>
        <w:tab/>
      </w:r>
      <w:r>
        <w:tab/>
        <w:t>- Etiología</w:t>
      </w:r>
    </w:p>
    <w:p w14:paraId="3548E72E" w14:textId="77777777" w:rsidR="009D1CAF" w:rsidRDefault="00000000">
      <w:pPr>
        <w:pStyle w:val="Cuerpo"/>
      </w:pPr>
      <w:r>
        <w:tab/>
      </w:r>
      <w:r>
        <w:tab/>
        <w:t>- Tratamientos existentes:</w:t>
      </w:r>
    </w:p>
    <w:p w14:paraId="48D98DE7" w14:textId="77777777" w:rsidR="009D1CAF" w:rsidRDefault="009D1CAF">
      <w:pPr>
        <w:pStyle w:val="Cuerpo"/>
      </w:pPr>
    </w:p>
    <w:p w14:paraId="5D25A79D" w14:textId="77777777" w:rsidR="009D1CAF" w:rsidRDefault="00000000">
      <w:pPr>
        <w:pStyle w:val="Cuerpo"/>
      </w:pPr>
      <w:r>
        <w:tab/>
      </w:r>
      <w:r>
        <w:tab/>
      </w:r>
      <w:r>
        <w:tab/>
        <w:t>- Tratamientos médicos</w:t>
      </w:r>
    </w:p>
    <w:p w14:paraId="089C23EE" w14:textId="77777777" w:rsidR="009D1CAF" w:rsidRDefault="00000000">
      <w:pPr>
        <w:pStyle w:val="Cuerpo"/>
      </w:pPr>
      <w:r>
        <w:tab/>
      </w:r>
      <w:r>
        <w:tab/>
      </w:r>
      <w:r>
        <w:tab/>
        <w:t>- Tratamiento fisioterápico</w:t>
      </w:r>
    </w:p>
    <w:p w14:paraId="691B1888" w14:textId="77777777" w:rsidR="009D1CAF" w:rsidRDefault="00000000">
      <w:pPr>
        <w:pStyle w:val="Cuerpo"/>
      </w:pPr>
      <w:r>
        <w:tab/>
      </w:r>
      <w:r>
        <w:tab/>
      </w:r>
      <w:r>
        <w:tab/>
        <w:t>- Recomendaciones nutricionales, posicionales y conductuales.</w:t>
      </w:r>
    </w:p>
    <w:p w14:paraId="4F8906A7" w14:textId="77777777" w:rsidR="009D1CAF" w:rsidRDefault="009D1CAF">
      <w:pPr>
        <w:pStyle w:val="Cuerpo"/>
      </w:pPr>
    </w:p>
    <w:p w14:paraId="56D10810" w14:textId="77777777" w:rsidR="009D1CAF" w:rsidRDefault="00000000">
      <w:pPr>
        <w:pStyle w:val="Cuerpo"/>
      </w:pPr>
      <w:r>
        <w:tab/>
      </w:r>
      <w:r>
        <w:tab/>
        <w:t>- Relación con otras patologías</w:t>
      </w:r>
    </w:p>
    <w:p w14:paraId="2C2F2E06" w14:textId="77777777" w:rsidR="009D1CAF" w:rsidRDefault="00000000">
      <w:pPr>
        <w:pStyle w:val="Cuerpo"/>
      </w:pPr>
      <w:r>
        <w:tab/>
      </w:r>
      <w:r>
        <w:tab/>
        <w:t>- Banderas rojas</w:t>
      </w:r>
    </w:p>
    <w:p w14:paraId="29055859" w14:textId="77777777" w:rsidR="009D1CAF" w:rsidRDefault="009D1CAF">
      <w:pPr>
        <w:pStyle w:val="Cuerpo"/>
      </w:pPr>
    </w:p>
    <w:p w14:paraId="4D1B22B3" w14:textId="77777777" w:rsidR="009D1CAF" w:rsidRDefault="009D1CAF">
      <w:pPr>
        <w:pStyle w:val="Cuerpo"/>
      </w:pPr>
    </w:p>
    <w:p w14:paraId="250F1B19" w14:textId="77777777" w:rsidR="009D1CAF" w:rsidRDefault="00000000">
      <w:pPr>
        <w:pStyle w:val="Cuerpo"/>
      </w:pPr>
      <w:r>
        <w:t>6- Cráneo del recién nacido.</w:t>
      </w:r>
    </w:p>
    <w:p w14:paraId="4F8F6167" w14:textId="77777777" w:rsidR="009D1CAF" w:rsidRDefault="009D1CAF">
      <w:pPr>
        <w:pStyle w:val="Cuerpo"/>
      </w:pPr>
    </w:p>
    <w:p w14:paraId="4A9885A8" w14:textId="77777777" w:rsidR="009D1CAF" w:rsidRDefault="00000000">
      <w:pPr>
        <w:pStyle w:val="Cuerpo"/>
      </w:pPr>
      <w:r>
        <w:t>7- Nervios craneales implicados en la patología digestiva del lactante.</w:t>
      </w:r>
    </w:p>
    <w:p w14:paraId="584C64AF" w14:textId="77777777" w:rsidR="009D1CAF" w:rsidRDefault="009D1CAF">
      <w:pPr>
        <w:pStyle w:val="Cuerpo"/>
      </w:pPr>
    </w:p>
    <w:p w14:paraId="05BF6193" w14:textId="77777777" w:rsidR="009D1CAF" w:rsidRDefault="00000000">
      <w:pPr>
        <w:pStyle w:val="Cuerpo"/>
      </w:pPr>
      <w:r>
        <w:t>8- Diagnóstico diferencial en el recién nacido:</w:t>
      </w:r>
    </w:p>
    <w:p w14:paraId="1A0EE945" w14:textId="77777777" w:rsidR="009D1CAF" w:rsidRDefault="00000000">
      <w:pPr>
        <w:pStyle w:val="Cuerpo"/>
      </w:pPr>
      <w:r>
        <w:tab/>
      </w:r>
    </w:p>
    <w:p w14:paraId="4917BDA1" w14:textId="77777777" w:rsidR="009D1CAF" w:rsidRDefault="00000000">
      <w:pPr>
        <w:pStyle w:val="Cuerpo"/>
      </w:pPr>
      <w:r>
        <w:tab/>
        <w:t>- Anamnesis</w:t>
      </w:r>
    </w:p>
    <w:p w14:paraId="2ED2A0DB" w14:textId="77777777" w:rsidR="009D1CAF" w:rsidRDefault="00000000">
      <w:pPr>
        <w:pStyle w:val="Cuerpo"/>
      </w:pPr>
      <w:r>
        <w:tab/>
        <w:t>- Escalas de valoración</w:t>
      </w:r>
    </w:p>
    <w:p w14:paraId="6171C374" w14:textId="77777777" w:rsidR="009D1CAF" w:rsidRDefault="00000000">
      <w:pPr>
        <w:pStyle w:val="Cuerpo"/>
      </w:pPr>
      <w:r>
        <w:tab/>
        <w:t>- Exploración</w:t>
      </w:r>
    </w:p>
    <w:p w14:paraId="6464276F" w14:textId="77777777" w:rsidR="009D1CAF" w:rsidRDefault="00000000">
      <w:pPr>
        <w:pStyle w:val="Cuerpo"/>
      </w:pPr>
      <w:r>
        <w:tab/>
        <w:t>- Valoración del nivel de desarrollo de los reflejos oro faciales.</w:t>
      </w:r>
    </w:p>
    <w:p w14:paraId="7149B58C" w14:textId="77777777" w:rsidR="009D1CAF" w:rsidRDefault="009D1CAF">
      <w:pPr>
        <w:pStyle w:val="Cuerpo"/>
      </w:pPr>
    </w:p>
    <w:p w14:paraId="33C6AF1A" w14:textId="77777777" w:rsidR="009D1CAF" w:rsidRDefault="00000000">
      <w:pPr>
        <w:pStyle w:val="Cuerpo"/>
      </w:pPr>
      <w:r>
        <w:t>9- Organización del tratamiento fisioterápico en la patología digestiva multifactorial del lactante.</w:t>
      </w:r>
    </w:p>
    <w:p w14:paraId="683839DB" w14:textId="77777777" w:rsidR="009D1CAF" w:rsidRDefault="009D1CAF">
      <w:pPr>
        <w:pStyle w:val="Cuerpo"/>
      </w:pPr>
    </w:p>
    <w:p w14:paraId="5010765A" w14:textId="77777777" w:rsidR="009D1CAF" w:rsidRDefault="00000000">
      <w:pPr>
        <w:pStyle w:val="Cuerpo"/>
      </w:pPr>
      <w:r>
        <w:t>10- Patología digestiva más frecuente en el/la niño/a:</w:t>
      </w:r>
    </w:p>
    <w:p w14:paraId="229934D6" w14:textId="77777777" w:rsidR="009D1CAF" w:rsidRDefault="009D1CAF">
      <w:pPr>
        <w:pStyle w:val="Cuerpo"/>
      </w:pPr>
    </w:p>
    <w:p w14:paraId="6A8CBCEC" w14:textId="77777777" w:rsidR="009D1CAF" w:rsidRDefault="00000000">
      <w:pPr>
        <w:pStyle w:val="Cuerpo"/>
      </w:pPr>
      <w:r>
        <w:tab/>
        <w:t>- Definición</w:t>
      </w:r>
    </w:p>
    <w:p w14:paraId="34389901" w14:textId="77777777" w:rsidR="009D1CAF" w:rsidRDefault="00000000">
      <w:pPr>
        <w:pStyle w:val="Cuerpo"/>
      </w:pPr>
      <w:r>
        <w:tab/>
        <w:t>- Alteraciones psicosomáticas</w:t>
      </w:r>
    </w:p>
    <w:p w14:paraId="7A528B15" w14:textId="77777777" w:rsidR="009D1CAF" w:rsidRDefault="00000000">
      <w:pPr>
        <w:pStyle w:val="Cuerpo"/>
      </w:pPr>
      <w:r>
        <w:tab/>
        <w:t>- Momentos de riesgo de la patología digestiva en la infancia.</w:t>
      </w:r>
    </w:p>
    <w:p w14:paraId="4BAEAF05" w14:textId="77777777" w:rsidR="009D1CAF" w:rsidRDefault="00000000">
      <w:pPr>
        <w:pStyle w:val="Cuerpo"/>
      </w:pPr>
      <w:r>
        <w:tab/>
        <w:t>- Complicaciones</w:t>
      </w:r>
    </w:p>
    <w:p w14:paraId="077D3F8B" w14:textId="77777777" w:rsidR="009D1CAF" w:rsidRDefault="00000000">
      <w:pPr>
        <w:pStyle w:val="Cuerpo"/>
      </w:pPr>
      <w:r>
        <w:tab/>
        <w:t>- Banderas rojas</w:t>
      </w:r>
    </w:p>
    <w:p w14:paraId="6AFB5A1C" w14:textId="77777777" w:rsidR="009D1CAF" w:rsidRDefault="009D1CAF">
      <w:pPr>
        <w:pStyle w:val="Cuerpo"/>
      </w:pPr>
    </w:p>
    <w:p w14:paraId="47BCE13A" w14:textId="77777777" w:rsidR="009D1CAF" w:rsidRDefault="009D1CAF">
      <w:pPr>
        <w:pStyle w:val="Cuerpo"/>
      </w:pPr>
    </w:p>
    <w:p w14:paraId="34194E0E" w14:textId="77777777" w:rsidR="009D1CAF" w:rsidRDefault="009D1CAF">
      <w:pPr>
        <w:pStyle w:val="Cuerpo"/>
      </w:pPr>
    </w:p>
    <w:p w14:paraId="49D43CB6" w14:textId="77777777" w:rsidR="009D1CAF" w:rsidRDefault="009D1CAF">
      <w:pPr>
        <w:pStyle w:val="Cuerpo"/>
      </w:pPr>
    </w:p>
    <w:p w14:paraId="6E29F2D9" w14:textId="77777777" w:rsidR="009D1CAF" w:rsidRDefault="009D1CAF">
      <w:pPr>
        <w:pStyle w:val="Cuerpo"/>
      </w:pPr>
    </w:p>
    <w:p w14:paraId="5A565BC7" w14:textId="77777777" w:rsidR="009D1CAF" w:rsidRDefault="009D1CAF">
      <w:pPr>
        <w:pStyle w:val="Cuerpo"/>
      </w:pPr>
    </w:p>
    <w:p w14:paraId="3E0BBF2E" w14:textId="77777777" w:rsidR="009D1CAF" w:rsidRDefault="009D1CAF">
      <w:pPr>
        <w:pStyle w:val="Cuerpo"/>
      </w:pPr>
    </w:p>
    <w:p w14:paraId="63B2120A" w14:textId="77777777" w:rsidR="009D1CAF" w:rsidRDefault="009D1CAF">
      <w:pPr>
        <w:pStyle w:val="Cuerpo"/>
      </w:pPr>
    </w:p>
    <w:p w14:paraId="416AEAAA" w14:textId="77777777" w:rsidR="009D1CAF" w:rsidRDefault="009D1CAF">
      <w:pPr>
        <w:pStyle w:val="Cuerpo"/>
      </w:pPr>
    </w:p>
    <w:p w14:paraId="3DB95E37" w14:textId="77777777" w:rsidR="009D1CAF" w:rsidRDefault="009D1CAF">
      <w:pPr>
        <w:pStyle w:val="Cuerpo"/>
      </w:pPr>
    </w:p>
    <w:p w14:paraId="0B603163" w14:textId="77777777" w:rsidR="009D1CAF" w:rsidRDefault="00000000">
      <w:pPr>
        <w:pStyle w:val="Cuerpo"/>
        <w:rPr>
          <w:b/>
          <w:bCs/>
          <w:sz w:val="30"/>
          <w:szCs w:val="30"/>
          <w:u w:val="single"/>
        </w:rPr>
      </w:pPr>
      <w:r>
        <w:rPr>
          <w:b/>
          <w:bCs/>
          <w:sz w:val="30"/>
          <w:szCs w:val="30"/>
          <w:u w:val="single"/>
        </w:rPr>
        <w:t>OBJETIVOS:</w:t>
      </w:r>
    </w:p>
    <w:p w14:paraId="0453486F" w14:textId="77777777" w:rsidR="009D1CAF" w:rsidRDefault="009D1CAF">
      <w:pPr>
        <w:pStyle w:val="Cuerpo"/>
      </w:pPr>
    </w:p>
    <w:p w14:paraId="0A0E76E9" w14:textId="77777777" w:rsidR="009D1CAF" w:rsidRDefault="00000000">
      <w:pPr>
        <w:pStyle w:val="Cuerpo"/>
        <w:numPr>
          <w:ilvl w:val="0"/>
          <w:numId w:val="2"/>
        </w:numPr>
        <w:rPr>
          <w:u w:val="single"/>
        </w:rPr>
      </w:pPr>
      <w:r>
        <w:rPr>
          <w:u w:val="single"/>
        </w:rPr>
        <w:t>Objetivos Generales:</w:t>
      </w:r>
    </w:p>
    <w:p w14:paraId="67F47F0A" w14:textId="77777777" w:rsidR="009D1CAF" w:rsidRDefault="009D1CAF">
      <w:pPr>
        <w:pStyle w:val="Cuerpo"/>
      </w:pPr>
    </w:p>
    <w:p w14:paraId="29BA9DE4" w14:textId="77777777" w:rsidR="009D1CAF" w:rsidRDefault="00000000">
      <w:pPr>
        <w:pStyle w:val="Cuerpo"/>
      </w:pPr>
      <w:r>
        <w:tab/>
        <w:t xml:space="preserve">1. Mejorar los conocimientos específicos en el ámbito de la pediatría de los fisioterapeutas </w:t>
      </w:r>
      <w:r>
        <w:tab/>
        <w:t xml:space="preserve">que se dediquen a </w:t>
      </w:r>
      <w:proofErr w:type="gramStart"/>
      <w:r>
        <w:t>esta ámbito</w:t>
      </w:r>
      <w:proofErr w:type="gramEnd"/>
      <w:r>
        <w:t>.</w:t>
      </w:r>
    </w:p>
    <w:p w14:paraId="774805F2" w14:textId="77777777" w:rsidR="009D1CAF" w:rsidRDefault="00000000">
      <w:pPr>
        <w:pStyle w:val="Cuerpo"/>
      </w:pPr>
      <w:r>
        <w:tab/>
        <w:t xml:space="preserve">2. Ofrecer tratamientos más especializados, efectivos y eficaces a los pacientes </w:t>
      </w:r>
      <w:r>
        <w:tab/>
      </w:r>
      <w:r>
        <w:tab/>
      </w:r>
      <w:r>
        <w:tab/>
        <w:t>pediátricos y sus familias.</w:t>
      </w:r>
    </w:p>
    <w:p w14:paraId="2119181E" w14:textId="77777777" w:rsidR="009D1CAF" w:rsidRDefault="009D1CAF">
      <w:pPr>
        <w:pStyle w:val="Cuerpo"/>
      </w:pPr>
    </w:p>
    <w:p w14:paraId="5ABEEC79" w14:textId="77777777" w:rsidR="009D1CAF" w:rsidRDefault="00000000">
      <w:pPr>
        <w:pStyle w:val="Cuerpo"/>
        <w:numPr>
          <w:ilvl w:val="0"/>
          <w:numId w:val="2"/>
        </w:numPr>
        <w:rPr>
          <w:u w:val="single"/>
        </w:rPr>
      </w:pPr>
      <w:r>
        <w:rPr>
          <w:u w:val="single"/>
        </w:rPr>
        <w:t>Objetivos Específicos:</w:t>
      </w:r>
    </w:p>
    <w:p w14:paraId="6982B2EC" w14:textId="77777777" w:rsidR="009D1CAF" w:rsidRDefault="009D1CAF">
      <w:pPr>
        <w:pStyle w:val="Cuerpo"/>
      </w:pPr>
    </w:p>
    <w:p w14:paraId="56170730" w14:textId="77777777" w:rsidR="009D1CAF" w:rsidRDefault="00000000">
      <w:pPr>
        <w:pStyle w:val="Cuerpo"/>
      </w:pPr>
      <w:r>
        <w:tab/>
        <w:t xml:space="preserve">1. Mejorar los conocimientos sobre la anatomía y la fisiología específica de la primera </w:t>
      </w:r>
      <w:r>
        <w:tab/>
      </w:r>
      <w:r>
        <w:tab/>
        <w:t>infancia.</w:t>
      </w:r>
    </w:p>
    <w:p w14:paraId="4C7B9527" w14:textId="77777777" w:rsidR="009D1CAF" w:rsidRDefault="00000000">
      <w:pPr>
        <w:pStyle w:val="Cuerpo"/>
      </w:pPr>
      <w:r>
        <w:tab/>
        <w:t xml:space="preserve">2.  Tener claros cuales son los criterios que establecen si está indicado o no un </w:t>
      </w:r>
      <w:r>
        <w:tab/>
      </w:r>
      <w:r>
        <w:tab/>
      </w:r>
      <w:r>
        <w:tab/>
        <w:t>tratamiento fisioterápico en una patología digestiva en pediatría.</w:t>
      </w:r>
    </w:p>
    <w:p w14:paraId="3C15D568" w14:textId="77777777" w:rsidR="009D1CAF" w:rsidRDefault="00000000">
      <w:pPr>
        <w:pStyle w:val="Cuerpo"/>
      </w:pPr>
      <w:r>
        <w:tab/>
        <w:t xml:space="preserve">3. Aprender a realizar un diagnóstico fisioterapéutico diferencial dentro de la patología </w:t>
      </w:r>
      <w:r>
        <w:tab/>
      </w:r>
      <w:r>
        <w:tab/>
        <w:t>digestiva susceptible de tratamiento fisioterápico.</w:t>
      </w:r>
    </w:p>
    <w:p w14:paraId="2CA8C143" w14:textId="77777777" w:rsidR="009D1CAF" w:rsidRDefault="00000000">
      <w:pPr>
        <w:pStyle w:val="Cuerpo"/>
      </w:pPr>
      <w:r>
        <w:tab/>
        <w:t xml:space="preserve">4. Aumentar el conocimiento de técnicas específicas de tratamiento para patologías de </w:t>
      </w:r>
      <w:r>
        <w:tab/>
      </w:r>
      <w:r>
        <w:tab/>
        <w:t>origen visceral en pediatría.</w:t>
      </w:r>
    </w:p>
    <w:p w14:paraId="610AEFF2" w14:textId="77777777" w:rsidR="009D1CAF" w:rsidRDefault="009D1CAF">
      <w:pPr>
        <w:pStyle w:val="Cuerpo"/>
      </w:pPr>
    </w:p>
    <w:p w14:paraId="7BA3F120" w14:textId="77777777" w:rsidR="009D1CAF" w:rsidRDefault="00000000">
      <w:pPr>
        <w:pStyle w:val="Cuerpo"/>
        <w:rPr>
          <w:b/>
          <w:bCs/>
          <w:sz w:val="30"/>
          <w:szCs w:val="30"/>
          <w:u w:val="single"/>
        </w:rPr>
      </w:pPr>
      <w:r>
        <w:rPr>
          <w:b/>
          <w:bCs/>
          <w:sz w:val="30"/>
          <w:szCs w:val="30"/>
          <w:u w:val="single"/>
        </w:rPr>
        <w:t>METODOLOGIA</w:t>
      </w:r>
    </w:p>
    <w:p w14:paraId="5B664D23" w14:textId="77777777" w:rsidR="009D1CAF" w:rsidRDefault="009D1CAF">
      <w:pPr>
        <w:pStyle w:val="Cuerpo"/>
      </w:pPr>
    </w:p>
    <w:p w14:paraId="7EAA22EF" w14:textId="77777777" w:rsidR="009D1CAF" w:rsidRDefault="00000000">
      <w:pPr>
        <w:pStyle w:val="Poromisin"/>
      </w:pPr>
      <w:r>
        <w:t>Durante las clases realizaremos una parte teórica y otra práctica:</w:t>
      </w:r>
    </w:p>
    <w:p w14:paraId="600B2841" w14:textId="77777777" w:rsidR="009D1CAF" w:rsidRDefault="009D1CAF">
      <w:pPr>
        <w:pStyle w:val="Poromisin"/>
      </w:pPr>
    </w:p>
    <w:p w14:paraId="27142200" w14:textId="77777777" w:rsidR="009D1CAF"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jc w:val="both"/>
        <w:rPr>
          <w:rStyle w:val="Ninguno"/>
          <w:rFonts w:ascii="Arial" w:eastAsia="Arial" w:hAnsi="Arial" w:cs="Arial"/>
          <w:color w:val="000000"/>
          <w:u w:color="000000"/>
          <w14:textOutline w14:w="0" w14:cap="flat" w14:cmpd="sng" w14:algn="ctr">
            <w14:noFill/>
            <w14:prstDash w14:val="solid"/>
            <w14:bevel/>
          </w14:textOutline>
        </w:rPr>
      </w:pPr>
      <w:r>
        <w:rPr>
          <w:rStyle w:val="Ninguno"/>
          <w:rFonts w:ascii="Arial" w:hAnsi="Arial" w:cs="Arial Unicode MS"/>
          <w:color w:val="000000"/>
          <w:u w:val="single" w:color="000000"/>
          <w14:textOutline w14:w="0" w14:cap="flat" w14:cmpd="sng" w14:algn="ctr">
            <w14:noFill/>
            <w14:prstDash w14:val="solid"/>
            <w14:bevel/>
          </w14:textOutline>
        </w:rPr>
        <w:t>1- PARTE TEÓRICA:</w:t>
      </w:r>
      <w:r>
        <w:rPr>
          <w:rStyle w:val="Ninguno"/>
          <w:rFonts w:ascii="Arial" w:hAnsi="Arial" w:cs="Arial Unicode MS"/>
          <w:color w:val="000000"/>
          <w:u w:color="000000"/>
          <w14:textOutline w14:w="0" w14:cap="flat" w14:cmpd="sng" w14:algn="ctr">
            <w14:noFill/>
            <w14:prstDash w14:val="solid"/>
            <w14:bevel/>
          </w14:textOutline>
        </w:rPr>
        <w:t xml:space="preserve"> Se expondrá el contenido del curso, tanto los conceptos teóricos como la explicación de las técnicas y su justificación científica, apoyado por un soporte audiovisual.</w:t>
      </w:r>
    </w:p>
    <w:p w14:paraId="4A69326A" w14:textId="77777777" w:rsidR="009D1CAF"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jc w:val="both"/>
        <w:rPr>
          <w:rStyle w:val="Ninguno"/>
          <w:rFonts w:ascii="Arial" w:eastAsia="Arial" w:hAnsi="Arial" w:cs="Arial"/>
          <w:color w:val="000000"/>
          <w:u w:color="000000"/>
          <w14:textOutline w14:w="0" w14:cap="flat" w14:cmpd="sng" w14:algn="ctr">
            <w14:noFill/>
            <w14:prstDash w14:val="solid"/>
            <w14:bevel/>
          </w14:textOutline>
        </w:rPr>
      </w:pPr>
      <w:r>
        <w:rPr>
          <w:rStyle w:val="Ninguno"/>
          <w:rFonts w:ascii="Arial" w:hAnsi="Arial" w:cs="Arial Unicode MS"/>
          <w:color w:val="000000"/>
          <w:u w:val="single" w:color="000000"/>
          <w14:textOutline w14:w="0" w14:cap="flat" w14:cmpd="sng" w14:algn="ctr">
            <w14:noFill/>
            <w14:prstDash w14:val="solid"/>
            <w14:bevel/>
          </w14:textOutline>
        </w:rPr>
        <w:t>2- PARTE PRÁCTICA</w:t>
      </w:r>
      <w:r>
        <w:rPr>
          <w:rStyle w:val="Ninguno"/>
          <w:rFonts w:ascii="Arial" w:hAnsi="Arial" w:cs="Arial Unicode MS"/>
          <w:color w:val="000000"/>
          <w:u w:color="000000"/>
          <w14:textOutline w14:w="0" w14:cap="flat" w14:cmpd="sng" w14:algn="ctr">
            <w14:noFill/>
            <w14:prstDash w14:val="solid"/>
            <w14:bevel/>
          </w14:textOutline>
        </w:rPr>
        <w:t xml:space="preserve">: La práctica de las maniobras con un muñeco: el profesor mostrará con imágenes y en un muñeco con las características definidas anteriormente </w:t>
      </w:r>
      <w:proofErr w:type="gramStart"/>
      <w:r>
        <w:rPr>
          <w:rStyle w:val="Ninguno"/>
          <w:rFonts w:ascii="Arial" w:hAnsi="Arial" w:cs="Arial Unicode MS"/>
          <w:color w:val="000000"/>
          <w:u w:color="000000"/>
          <w14:textOutline w14:w="0" w14:cap="flat" w14:cmpd="sng" w14:algn="ctr">
            <w14:noFill/>
            <w14:prstDash w14:val="solid"/>
            <w14:bevel/>
          </w14:textOutline>
        </w:rPr>
        <w:t>( muñeco</w:t>
      </w:r>
      <w:proofErr w:type="gramEnd"/>
      <w:r>
        <w:rPr>
          <w:rStyle w:val="Ninguno"/>
          <w:rFonts w:ascii="Arial" w:hAnsi="Arial" w:cs="Arial Unicode MS"/>
          <w:color w:val="000000"/>
          <w:u w:color="000000"/>
          <w14:textOutline w14:w="0" w14:cap="flat" w14:cmpd="sng" w14:algn="ctr">
            <w14:noFill/>
            <w14:prstDash w14:val="solid"/>
            <w14:bevel/>
          </w14:textOutline>
        </w:rPr>
        <w:t xml:space="preserve"> tamaño bebe de 1-3 meses, con extremidades blandas) las técnicas de movilización. Los alumnos repetirán en sus muñecos los movimientos y las movilizaciones enseñados por el profesor. También realizaremos supuestos clínicos que analizaremos conjuntamente para aprender a establecer tratamientos y prioridades terapéuticas. </w:t>
      </w:r>
    </w:p>
    <w:p w14:paraId="40BFF33C" w14:textId="77777777" w:rsidR="009D1CAF" w:rsidRPr="00CA4334" w:rsidRDefault="009D1C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jc w:val="both"/>
        <w:rPr>
          <w:lang w:val="es-ES"/>
        </w:rPr>
      </w:pPr>
    </w:p>
    <w:sectPr w:rsidR="009D1CAF" w:rsidRPr="00CA433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CB0E" w14:textId="77777777" w:rsidR="003C263D" w:rsidRDefault="003C263D">
      <w:r>
        <w:separator/>
      </w:r>
    </w:p>
  </w:endnote>
  <w:endnote w:type="continuationSeparator" w:id="0">
    <w:p w14:paraId="702F85AF" w14:textId="77777777" w:rsidR="003C263D" w:rsidRDefault="003C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ADAB" w14:textId="77777777" w:rsidR="009D1CAF" w:rsidRDefault="009D1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94A9C" w14:textId="77777777" w:rsidR="003C263D" w:rsidRDefault="003C263D">
      <w:r>
        <w:separator/>
      </w:r>
    </w:p>
  </w:footnote>
  <w:footnote w:type="continuationSeparator" w:id="0">
    <w:p w14:paraId="31FC78E6" w14:textId="77777777" w:rsidR="003C263D" w:rsidRDefault="003C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0D65" w14:textId="77777777" w:rsidR="009D1CAF" w:rsidRDefault="009D1C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F5C68"/>
    <w:multiLevelType w:val="hybridMultilevel"/>
    <w:tmpl w:val="9206884A"/>
    <w:numStyleLink w:val="Guion"/>
  </w:abstractNum>
  <w:abstractNum w:abstractNumId="1" w15:restartNumberingAfterBreak="0">
    <w:nsid w:val="4A667AE4"/>
    <w:multiLevelType w:val="hybridMultilevel"/>
    <w:tmpl w:val="9206884A"/>
    <w:styleLink w:val="Guion"/>
    <w:lvl w:ilvl="0" w:tplc="EBC0E29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D74AFE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05885E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3834934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53B4887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BC4F53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CBD670D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AAA053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7CE47F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1883401141">
    <w:abstractNumId w:val="1"/>
  </w:num>
  <w:num w:numId="2" w16cid:durableId="58053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F"/>
    <w:rsid w:val="003C263D"/>
    <w:rsid w:val="009D1CAF"/>
    <w:rsid w:val="00CA4334"/>
    <w:rsid w:val="00CE48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7DC8320"/>
  <w15:docId w15:val="{F00F1479-7C88-6848-AA86-7AABCA6C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Helvetica Neue" w:hAnsi="Helvetica Neue" w:cs="Arial Unicode MS"/>
      <w:color w:val="000000"/>
      <w:sz w:val="22"/>
      <w:szCs w:val="22"/>
      <w:lang w:val="es-ES_tradnl"/>
      <w14:textOutline w14:w="0" w14:cap="flat" w14:cmpd="sng" w14:algn="ctr">
        <w14:noFill/>
        <w14:prstDash w14:val="solid"/>
        <w14:bevel/>
      </w14:textOutline>
    </w:rPr>
  </w:style>
  <w:style w:type="character" w:customStyle="1" w:styleId="Ninguno">
    <w:name w:val="Ninguno"/>
    <w:rPr>
      <w:lang w:val="es-ES_tradnl"/>
    </w:rPr>
  </w:style>
  <w:style w:type="numbering" w:customStyle="1" w:styleId="Guion">
    <w:name w:val="Guion"/>
    <w:pPr>
      <w:numPr>
        <w:numId w:val="1"/>
      </w:numPr>
    </w:pPr>
  </w:style>
  <w:style w:type="paragraph" w:customStyle="1" w:styleId="Poromisin">
    <w:name w:val="Por omisión"/>
    <w:rPr>
      <w:rFonts w:ascii="Helvetica Neue" w:hAnsi="Helvetica Neue" w:cs="Arial Unicode MS"/>
      <w:color w:val="000000"/>
      <w:sz w:val="22"/>
      <w:szCs w:val="22"/>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4178</Characters>
  <Application>Microsoft Office Word</Application>
  <DocSecurity>0</DocSecurity>
  <Lines>34</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Administración | Cofispa</cp:lastModifiedBy>
  <cp:revision>2</cp:revision>
  <dcterms:created xsi:type="dcterms:W3CDTF">2024-09-23T10:34:00Z</dcterms:created>
  <dcterms:modified xsi:type="dcterms:W3CDTF">2024-09-23T10:34:00Z</dcterms:modified>
</cp:coreProperties>
</file>